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F43" w:rsidRDefault="00AF6F43" w:rsidP="00AF6F43">
      <w:pPr>
        <w:jc w:val="center"/>
        <w:rPr>
          <w:b/>
          <w:bCs/>
          <w:sz w:val="32"/>
          <w:szCs w:val="32"/>
          <w:rtl/>
          <w:lang w:bidi="fa-IR"/>
        </w:rPr>
      </w:pPr>
      <w:r>
        <w:rPr>
          <w:rFonts w:hint="cs"/>
          <w:b/>
          <w:bCs/>
          <w:sz w:val="32"/>
          <w:szCs w:val="32"/>
          <w:rtl/>
          <w:lang w:bidi="fa-IR"/>
        </w:rPr>
        <w:t>تازه های کتاب (ایران و چین)</w:t>
      </w:r>
      <w:r w:rsidR="00DA56D4">
        <w:rPr>
          <w:rFonts w:hint="cs"/>
          <w:b/>
          <w:bCs/>
          <w:sz w:val="32"/>
          <w:szCs w:val="32"/>
          <w:rtl/>
          <w:lang w:bidi="fa-IR"/>
        </w:rPr>
        <w:t>:</w:t>
      </w:r>
    </w:p>
    <w:p w:rsidR="00DA56D4" w:rsidRPr="00AF6F43" w:rsidRDefault="00DA56D4" w:rsidP="00DA56D4">
      <w:pPr>
        <w:jc w:val="center"/>
        <w:rPr>
          <w:b/>
          <w:bCs/>
          <w:sz w:val="32"/>
          <w:szCs w:val="32"/>
          <w:lang w:bidi="fa-IR"/>
        </w:rPr>
      </w:pPr>
      <w:r w:rsidRPr="00DA56D4">
        <w:rPr>
          <w:b/>
          <w:bCs/>
          <w:sz w:val="32"/>
          <w:szCs w:val="32"/>
          <w:rtl/>
          <w:lang w:bidi="fa-IR"/>
        </w:rPr>
        <w:t>"روایت سفرهای هفت گانه جنگ خه به جهان غرب"</w:t>
      </w:r>
    </w:p>
    <w:p w:rsidR="00AF6F43" w:rsidRDefault="00AF6F43" w:rsidP="00AF6F43">
      <w:pPr>
        <w:jc w:val="right"/>
        <w:rPr>
          <w:b/>
          <w:bCs/>
          <w:sz w:val="24"/>
          <w:szCs w:val="24"/>
          <w:rtl/>
          <w:lang w:bidi="fa-IR"/>
        </w:rPr>
      </w:pPr>
      <w:r>
        <w:rPr>
          <w:b/>
          <w:bCs/>
          <w:sz w:val="24"/>
          <w:szCs w:val="24"/>
          <w:rtl/>
          <w:lang w:bidi="fa-IR"/>
        </w:rPr>
        <w:t xml:space="preserve">   در آخرین روزهای اسفند ماه سال 1401 کتاب "روایت سفرهای هفت گانه جنگ خه به جهان غرب" از چاپ خارج شد. این کتاب در شش فصل در 250 صفحه بنا به سفارش موسسه انتشارات علوم و فنون جه جیانگ چین توسط انتشارات تایماز در تهران به چاپ رسیده است. </w:t>
      </w:r>
    </w:p>
    <w:p w:rsidR="00AF6F43" w:rsidRDefault="00AF6F43" w:rsidP="00AF6F43">
      <w:pPr>
        <w:jc w:val="right"/>
        <w:rPr>
          <w:b/>
          <w:bCs/>
          <w:sz w:val="24"/>
          <w:szCs w:val="24"/>
          <w:rtl/>
          <w:lang w:bidi="fa-IR"/>
        </w:rPr>
      </w:pPr>
      <w:r>
        <w:rPr>
          <w:b/>
          <w:bCs/>
          <w:sz w:val="24"/>
          <w:szCs w:val="24"/>
          <w:rtl/>
          <w:lang w:bidi="fa-IR"/>
        </w:rPr>
        <w:t xml:space="preserve">   روایت سفرهای جن خه</w:t>
      </w:r>
      <w:r w:rsidR="000642F0">
        <w:rPr>
          <w:b/>
          <w:bCs/>
          <w:sz w:val="24"/>
          <w:szCs w:val="24"/>
          <w:rtl/>
          <w:lang w:bidi="fa-IR"/>
        </w:rPr>
        <w:t xml:space="preserve"> داستان مرد</w:t>
      </w:r>
      <w:r w:rsidR="000642F0">
        <w:rPr>
          <w:rFonts w:hint="cs"/>
          <w:b/>
          <w:bCs/>
          <w:sz w:val="24"/>
          <w:szCs w:val="24"/>
          <w:rtl/>
          <w:lang w:bidi="fa-IR"/>
        </w:rPr>
        <w:t xml:space="preserve"> مسلمانی</w:t>
      </w:r>
      <w:r>
        <w:rPr>
          <w:b/>
          <w:bCs/>
          <w:sz w:val="24"/>
          <w:szCs w:val="24"/>
          <w:rtl/>
          <w:lang w:bidi="fa-IR"/>
        </w:rPr>
        <w:t xml:space="preserve"> است که پس از ورود به دربار امپراطوری مینگ بدلیل رشادت هایی که از خود نشان میدهد رشد کرده تا به منصب فرماندهی نیروی دریایی امپراطو</w:t>
      </w:r>
      <w:r w:rsidR="00DA56D4">
        <w:rPr>
          <w:b/>
          <w:bCs/>
          <w:sz w:val="24"/>
          <w:szCs w:val="24"/>
          <w:rtl/>
          <w:lang w:bidi="fa-IR"/>
        </w:rPr>
        <w:t>ری میرسد. پادشاه یان سپس به جن</w:t>
      </w:r>
      <w:r w:rsidR="00DA56D4">
        <w:rPr>
          <w:rFonts w:hint="cs"/>
          <w:b/>
          <w:bCs/>
          <w:sz w:val="24"/>
          <w:szCs w:val="24"/>
          <w:rtl/>
          <w:lang w:bidi="fa-IR"/>
        </w:rPr>
        <w:t>گ خ</w:t>
      </w:r>
      <w:r>
        <w:rPr>
          <w:b/>
          <w:bCs/>
          <w:sz w:val="24"/>
          <w:szCs w:val="24"/>
          <w:rtl/>
          <w:lang w:bidi="fa-IR"/>
        </w:rPr>
        <w:t>ه برای برقراری ارتباط و شناسایی راههای دریایی ماموریت میدهد و جن</w:t>
      </w:r>
      <w:r w:rsidR="00DA56D4">
        <w:rPr>
          <w:rFonts w:hint="cs"/>
          <w:b/>
          <w:bCs/>
          <w:sz w:val="24"/>
          <w:szCs w:val="24"/>
          <w:rtl/>
          <w:lang w:bidi="fa-IR"/>
        </w:rPr>
        <w:t>گ</w:t>
      </w:r>
      <w:r>
        <w:rPr>
          <w:b/>
          <w:bCs/>
          <w:sz w:val="24"/>
          <w:szCs w:val="24"/>
          <w:rtl/>
          <w:lang w:bidi="fa-IR"/>
        </w:rPr>
        <w:t xml:space="preserve"> خه بهمراه 27 هزار همراه بوسیله ناوگانی به استعداد 200 کشتی هزاران مایل دریایی را پشت سر میگذارد. </w:t>
      </w:r>
    </w:p>
    <w:p w:rsidR="00AF6F43" w:rsidRDefault="00AF6F43" w:rsidP="00AF6F43">
      <w:pPr>
        <w:jc w:val="right"/>
        <w:rPr>
          <w:b/>
          <w:bCs/>
          <w:sz w:val="24"/>
          <w:szCs w:val="24"/>
          <w:rtl/>
          <w:lang w:bidi="fa-IR"/>
        </w:rPr>
      </w:pPr>
      <w:r>
        <w:rPr>
          <w:b/>
          <w:bCs/>
          <w:sz w:val="24"/>
          <w:szCs w:val="24"/>
          <w:rtl/>
          <w:lang w:bidi="fa-IR"/>
        </w:rPr>
        <w:t xml:space="preserve">   این کتاب شرح سفرهای هفت گانه جن</w:t>
      </w:r>
      <w:r w:rsidR="000642F0">
        <w:rPr>
          <w:rFonts w:hint="cs"/>
          <w:b/>
          <w:bCs/>
          <w:sz w:val="24"/>
          <w:szCs w:val="24"/>
          <w:rtl/>
          <w:lang w:bidi="fa-IR"/>
        </w:rPr>
        <w:t>گ</w:t>
      </w:r>
      <w:r>
        <w:rPr>
          <w:b/>
          <w:bCs/>
          <w:sz w:val="24"/>
          <w:szCs w:val="24"/>
          <w:rtl/>
          <w:lang w:bidi="fa-IR"/>
        </w:rPr>
        <w:t xml:space="preserve"> خه </w:t>
      </w:r>
      <w:r w:rsidR="000642F0">
        <w:rPr>
          <w:rFonts w:hint="cs"/>
          <w:b/>
          <w:bCs/>
          <w:sz w:val="24"/>
          <w:szCs w:val="24"/>
          <w:rtl/>
          <w:lang w:bidi="fa-IR"/>
        </w:rPr>
        <w:t xml:space="preserve">(دریاسالار مسلمان چیتی) </w:t>
      </w:r>
      <w:bookmarkStart w:id="0" w:name="_GoBack"/>
      <w:bookmarkEnd w:id="0"/>
      <w:r>
        <w:rPr>
          <w:b/>
          <w:bCs/>
          <w:sz w:val="24"/>
          <w:szCs w:val="24"/>
          <w:rtl/>
          <w:lang w:bidi="fa-IR"/>
        </w:rPr>
        <w:t xml:space="preserve">و همراهان </w:t>
      </w:r>
      <w:r w:rsidR="00DA56D4">
        <w:rPr>
          <w:rFonts w:hint="cs"/>
          <w:b/>
          <w:bCs/>
          <w:sz w:val="24"/>
          <w:szCs w:val="24"/>
          <w:rtl/>
          <w:lang w:bidi="fa-IR"/>
        </w:rPr>
        <w:t xml:space="preserve">وی </w:t>
      </w:r>
      <w:r>
        <w:rPr>
          <w:b/>
          <w:bCs/>
          <w:sz w:val="24"/>
          <w:szCs w:val="24"/>
          <w:rtl/>
          <w:lang w:bidi="fa-IR"/>
        </w:rPr>
        <w:t xml:space="preserve">میباشد که موفق شدند در مدت نزدیک به 30 سال از 37 کشور بازدید کرده و روابط صمیمانه برقرار نمایند. </w:t>
      </w:r>
    </w:p>
    <w:p w:rsidR="00AF6F43" w:rsidRDefault="00AF6F43" w:rsidP="00AF6F43">
      <w:pPr>
        <w:jc w:val="right"/>
        <w:rPr>
          <w:b/>
          <w:bCs/>
          <w:sz w:val="24"/>
          <w:szCs w:val="24"/>
          <w:rtl/>
          <w:lang w:bidi="fa-IR"/>
        </w:rPr>
      </w:pPr>
      <w:r>
        <w:rPr>
          <w:b/>
          <w:bCs/>
          <w:sz w:val="24"/>
          <w:szCs w:val="24"/>
          <w:rtl/>
          <w:lang w:bidi="fa-IR"/>
        </w:rPr>
        <w:t xml:space="preserve">   روایت سفرهای هفته گانه جنگ خه توسط آقای جو شین خوا در سال 2008 میلادی نگارش شده است.</w:t>
      </w:r>
      <w:r w:rsidR="00DA56D4">
        <w:rPr>
          <w:rFonts w:hint="cs"/>
          <w:b/>
          <w:bCs/>
          <w:sz w:val="24"/>
          <w:szCs w:val="24"/>
          <w:rtl/>
          <w:lang w:bidi="fa-IR"/>
        </w:rPr>
        <w:t xml:space="preserve"> </w:t>
      </w:r>
      <w:r>
        <w:rPr>
          <w:b/>
          <w:bCs/>
          <w:sz w:val="24"/>
          <w:szCs w:val="24"/>
          <w:rtl/>
          <w:lang w:bidi="fa-IR"/>
        </w:rPr>
        <w:t>انتخاب عنوان کتاب بوسیله موسسه انتشارات علوم و فنون ج</w:t>
      </w:r>
      <w:r w:rsidR="00DA56D4">
        <w:rPr>
          <w:rFonts w:hint="cs"/>
          <w:b/>
          <w:bCs/>
          <w:sz w:val="24"/>
          <w:szCs w:val="24"/>
          <w:rtl/>
          <w:lang w:bidi="fa-IR"/>
        </w:rPr>
        <w:t xml:space="preserve">ه </w:t>
      </w:r>
      <w:r>
        <w:rPr>
          <w:b/>
          <w:bCs/>
          <w:sz w:val="24"/>
          <w:szCs w:val="24"/>
          <w:rtl/>
          <w:lang w:bidi="fa-IR"/>
        </w:rPr>
        <w:t xml:space="preserve">جیانگ صورت گرفته و آقای وحید فرمند دیپلمات بازنشسته </w:t>
      </w:r>
      <w:r>
        <w:rPr>
          <w:rFonts w:hint="cs"/>
          <w:b/>
          <w:bCs/>
          <w:sz w:val="24"/>
          <w:szCs w:val="24"/>
          <w:rtl/>
          <w:lang w:bidi="fa-IR"/>
        </w:rPr>
        <w:t xml:space="preserve">و عضو کمیته فرهنگی انجمن دوستی ایران و چین </w:t>
      </w:r>
      <w:r>
        <w:rPr>
          <w:b/>
          <w:bCs/>
          <w:sz w:val="24"/>
          <w:szCs w:val="24"/>
          <w:rtl/>
          <w:lang w:bidi="fa-IR"/>
        </w:rPr>
        <w:t>بعنوان مدیر اجرایی هدایت کلیه امور از ترجمه تا چاپ را به عهده داشت است.</w:t>
      </w:r>
    </w:p>
    <w:p w:rsidR="00AF6F43" w:rsidRDefault="00AF6F43" w:rsidP="00DA56D4">
      <w:pPr>
        <w:bidi/>
        <w:rPr>
          <w:b/>
          <w:bCs/>
          <w:sz w:val="24"/>
          <w:szCs w:val="24"/>
          <w:rtl/>
          <w:lang w:bidi="fa-IR"/>
        </w:rPr>
      </w:pPr>
      <w:r>
        <w:rPr>
          <w:b/>
          <w:bCs/>
          <w:sz w:val="24"/>
          <w:szCs w:val="24"/>
          <w:rtl/>
          <w:lang w:bidi="fa-IR"/>
        </w:rPr>
        <w:t xml:space="preserve">   کار قابل توجه در این کتاب </w:t>
      </w:r>
      <w:r>
        <w:rPr>
          <w:b/>
          <w:bCs/>
          <w:sz w:val="24"/>
          <w:szCs w:val="24"/>
          <w:u w:val="single"/>
          <w:rtl/>
          <w:lang w:bidi="fa-IR"/>
        </w:rPr>
        <w:t xml:space="preserve">ترجمه مستقیم از زبان چینی به فارسی </w:t>
      </w:r>
      <w:r w:rsidR="00DA56D4">
        <w:rPr>
          <w:b/>
          <w:bCs/>
          <w:sz w:val="24"/>
          <w:szCs w:val="24"/>
          <w:rtl/>
          <w:lang w:bidi="fa-IR"/>
        </w:rPr>
        <w:t>م</w:t>
      </w:r>
      <w:r w:rsidR="00DA56D4">
        <w:rPr>
          <w:rFonts w:hint="cs"/>
          <w:b/>
          <w:bCs/>
          <w:sz w:val="24"/>
          <w:szCs w:val="24"/>
          <w:rtl/>
          <w:lang w:bidi="fa-IR"/>
        </w:rPr>
        <w:t xml:space="preserve">ی </w:t>
      </w:r>
      <w:r w:rsidR="00DA56D4">
        <w:rPr>
          <w:b/>
          <w:bCs/>
          <w:sz w:val="24"/>
          <w:szCs w:val="24"/>
          <w:rtl/>
          <w:lang w:bidi="fa-IR"/>
        </w:rPr>
        <w:t>باشد</w:t>
      </w:r>
      <w:r w:rsidR="00DA56D4">
        <w:rPr>
          <w:rFonts w:hint="cs"/>
          <w:b/>
          <w:bCs/>
          <w:sz w:val="24"/>
          <w:szCs w:val="24"/>
          <w:rtl/>
          <w:lang w:bidi="fa-IR"/>
        </w:rPr>
        <w:t>، د</w:t>
      </w:r>
      <w:r>
        <w:rPr>
          <w:b/>
          <w:bCs/>
          <w:sz w:val="24"/>
          <w:szCs w:val="24"/>
          <w:rtl/>
          <w:lang w:bidi="fa-IR"/>
        </w:rPr>
        <w:t xml:space="preserve">ر حالیکه اغلب متون و گزارش های مربوط به چین از دیگر زبانها به فارسی انجام </w:t>
      </w:r>
      <w:r w:rsidR="00DA56D4">
        <w:rPr>
          <w:rFonts w:hint="cs"/>
          <w:b/>
          <w:bCs/>
          <w:sz w:val="24"/>
          <w:szCs w:val="24"/>
          <w:rtl/>
          <w:lang w:bidi="fa-IR"/>
        </w:rPr>
        <w:t>گرفته است.</w:t>
      </w:r>
      <w:r>
        <w:rPr>
          <w:b/>
          <w:bCs/>
          <w:sz w:val="24"/>
          <w:szCs w:val="24"/>
          <w:rtl/>
          <w:lang w:bidi="fa-IR"/>
        </w:rPr>
        <w:t xml:space="preserve"> برای این منظور دو تن از ایرانیان مقیم چین که نزدیک به بیست سال در چین سابقه زندگی داشته و آشنای کامل به محیط و دارای تحصیلات عالی آکادمیک انتخاب شدند و خوشبختانه سرکار خانم دکتر محدثه برزگر و دکتر لطف اللهی مقیم پکن این کار بزرگ را به انجام رسانیدند. شایان ذکر است که چون کتاب از محتوی تاریخ 600 ساله برخو</w:t>
      </w:r>
      <w:r w:rsidR="00DA56D4">
        <w:rPr>
          <w:rFonts w:hint="cs"/>
          <w:b/>
          <w:bCs/>
          <w:sz w:val="24"/>
          <w:szCs w:val="24"/>
          <w:rtl/>
          <w:lang w:bidi="fa-IR"/>
        </w:rPr>
        <w:t>ر</w:t>
      </w:r>
      <w:r>
        <w:rPr>
          <w:b/>
          <w:bCs/>
          <w:sz w:val="24"/>
          <w:szCs w:val="24"/>
          <w:rtl/>
          <w:lang w:bidi="fa-IR"/>
        </w:rPr>
        <w:t>دار می</w:t>
      </w:r>
      <w:r w:rsidR="00DA56D4">
        <w:rPr>
          <w:rFonts w:hint="cs"/>
          <w:b/>
          <w:bCs/>
          <w:sz w:val="24"/>
          <w:szCs w:val="24"/>
          <w:rtl/>
          <w:lang w:bidi="fa-IR"/>
        </w:rPr>
        <w:t xml:space="preserve"> </w:t>
      </w:r>
      <w:r>
        <w:rPr>
          <w:b/>
          <w:bCs/>
          <w:sz w:val="24"/>
          <w:szCs w:val="24"/>
          <w:rtl/>
          <w:lang w:bidi="fa-IR"/>
        </w:rPr>
        <w:t>باشد</w:t>
      </w:r>
      <w:r w:rsidR="00DA56D4">
        <w:rPr>
          <w:rFonts w:hint="cs"/>
          <w:b/>
          <w:bCs/>
          <w:sz w:val="24"/>
          <w:szCs w:val="24"/>
          <w:rtl/>
          <w:lang w:bidi="fa-IR"/>
        </w:rPr>
        <w:t>،</w:t>
      </w:r>
      <w:r>
        <w:rPr>
          <w:b/>
          <w:bCs/>
          <w:sz w:val="24"/>
          <w:szCs w:val="24"/>
          <w:rtl/>
          <w:lang w:bidi="fa-IR"/>
        </w:rPr>
        <w:t xml:space="preserve"> لذا برای برگردانیدن اسامی _ عناوین و درجات نظامی به زبان فارسی و آوانگاری مراجعات متعدد و تحقیق جداگانه مفصلی انجام شده است.    </w:t>
      </w:r>
    </w:p>
    <w:p w:rsidR="00AF6F43" w:rsidRDefault="00AF6F43" w:rsidP="00AF6F43">
      <w:pPr>
        <w:jc w:val="right"/>
        <w:rPr>
          <w:b/>
          <w:bCs/>
          <w:sz w:val="24"/>
          <w:szCs w:val="24"/>
          <w:rtl/>
          <w:lang w:bidi="fa-IR"/>
        </w:rPr>
      </w:pPr>
      <w:r>
        <w:rPr>
          <w:b/>
          <w:bCs/>
          <w:sz w:val="24"/>
          <w:szCs w:val="24"/>
          <w:rtl/>
          <w:lang w:bidi="fa-IR"/>
        </w:rPr>
        <w:t xml:space="preserve">   برادران شماعی زاده(مقیم پکن) نیز در طراحی جلد و تنظیمات داخلی کمک ارزنده ای کردند تا این کتاب در شکل و شمایلی زیبا و یادگار در اختیار خواننده قرار گیرد. </w:t>
      </w:r>
    </w:p>
    <w:p w:rsidR="00AF6F43" w:rsidRDefault="00AF6F43" w:rsidP="00AF6F43">
      <w:pPr>
        <w:jc w:val="right"/>
        <w:rPr>
          <w:b/>
          <w:bCs/>
          <w:sz w:val="24"/>
          <w:szCs w:val="24"/>
          <w:rtl/>
          <w:lang w:bidi="fa-IR"/>
        </w:rPr>
      </w:pPr>
      <w:r>
        <w:rPr>
          <w:b/>
          <w:bCs/>
          <w:sz w:val="24"/>
          <w:szCs w:val="24"/>
          <w:rtl/>
          <w:lang w:bidi="fa-IR"/>
        </w:rPr>
        <w:t xml:space="preserve">برای چاپ کتاب از کاغذ اعلای بالک استفاده شده و جلد کتاب بعنوان نمایش اولیه چند مرحله فنی را پشت سر گذاشته است. کتاب روایت سفرهای هفت گانه در شمارگان 1000 نسخه توسط انتشارات تایماز چاپ شده و بزودی روانه بازار شده و در ویترین کتاب فروشی ها جای خواهد گرفت. </w:t>
      </w:r>
    </w:p>
    <w:p w:rsidR="00AF6F43" w:rsidRDefault="00AF6F43" w:rsidP="00AF6F43">
      <w:pPr>
        <w:jc w:val="right"/>
        <w:rPr>
          <w:b/>
          <w:bCs/>
          <w:sz w:val="24"/>
          <w:szCs w:val="24"/>
          <w:rtl/>
          <w:lang w:bidi="fa-IR"/>
        </w:rPr>
      </w:pPr>
      <w:r>
        <w:rPr>
          <w:b/>
          <w:bCs/>
          <w:sz w:val="24"/>
          <w:szCs w:val="24"/>
          <w:rtl/>
          <w:lang w:bidi="fa-IR"/>
        </w:rPr>
        <w:t xml:space="preserve">   قابل توجه اینکه روایت سفرهای هفت هفت گانه جنگ خه به جهان غرب بعنوان بخشی از برنامه کتاب های "یک جاده یک کمربند" به چاپ رسیده است. </w:t>
      </w:r>
    </w:p>
    <w:p w:rsidR="00AF6F43" w:rsidRDefault="00AF6F43" w:rsidP="00E24846">
      <w:pPr>
        <w:jc w:val="right"/>
        <w:rPr>
          <w:b/>
          <w:bCs/>
          <w:sz w:val="24"/>
          <w:szCs w:val="24"/>
          <w:rtl/>
          <w:lang w:bidi="fa-IR"/>
        </w:rPr>
      </w:pPr>
      <w:r>
        <w:rPr>
          <w:b/>
          <w:bCs/>
          <w:sz w:val="24"/>
          <w:szCs w:val="24"/>
          <w:rtl/>
          <w:lang w:bidi="fa-IR"/>
        </w:rPr>
        <w:t xml:space="preserve">   آقای فرمند درخصوص کتاب روایت سفرهای هفت گانه معتقد است</w:t>
      </w:r>
      <w:r w:rsidR="00DA56D4">
        <w:rPr>
          <w:rFonts w:hint="cs"/>
          <w:b/>
          <w:bCs/>
          <w:sz w:val="24"/>
          <w:szCs w:val="24"/>
          <w:rtl/>
          <w:lang w:bidi="fa-IR"/>
        </w:rPr>
        <w:t>،</w:t>
      </w:r>
      <w:r>
        <w:rPr>
          <w:b/>
          <w:bCs/>
          <w:sz w:val="24"/>
          <w:szCs w:val="24"/>
          <w:rtl/>
          <w:lang w:bidi="fa-IR"/>
        </w:rPr>
        <w:t xml:space="preserve"> مطالعه این کتاب توسط علاقمندان به تاریخ و فرهنگ چین حال و هوای خاصی دارد</w:t>
      </w:r>
      <w:r w:rsidR="00DA56D4">
        <w:rPr>
          <w:rFonts w:hint="cs"/>
          <w:b/>
          <w:bCs/>
          <w:sz w:val="24"/>
          <w:szCs w:val="24"/>
          <w:rtl/>
          <w:lang w:bidi="fa-IR"/>
        </w:rPr>
        <w:t>.</w:t>
      </w:r>
      <w:r>
        <w:rPr>
          <w:b/>
          <w:bCs/>
          <w:sz w:val="24"/>
          <w:szCs w:val="24"/>
          <w:rtl/>
          <w:lang w:bidi="fa-IR"/>
        </w:rPr>
        <w:t xml:space="preserve"> چون نویسنده شما را به عمق تاریخ در 600 سال </w:t>
      </w:r>
      <w:r w:rsidR="00DA56D4">
        <w:rPr>
          <w:rFonts w:hint="cs"/>
          <w:b/>
          <w:bCs/>
          <w:sz w:val="24"/>
          <w:szCs w:val="24"/>
          <w:rtl/>
          <w:lang w:bidi="fa-IR"/>
        </w:rPr>
        <w:t xml:space="preserve">گذشته </w:t>
      </w:r>
      <w:r>
        <w:rPr>
          <w:b/>
          <w:bCs/>
          <w:sz w:val="24"/>
          <w:szCs w:val="24"/>
          <w:rtl/>
          <w:lang w:bidi="fa-IR"/>
        </w:rPr>
        <w:t>می برد</w:t>
      </w:r>
      <w:r w:rsidR="00DA56D4">
        <w:rPr>
          <w:rFonts w:hint="cs"/>
          <w:b/>
          <w:bCs/>
          <w:sz w:val="24"/>
          <w:szCs w:val="24"/>
          <w:rtl/>
          <w:lang w:bidi="fa-IR"/>
        </w:rPr>
        <w:t>،</w:t>
      </w:r>
      <w:r>
        <w:rPr>
          <w:b/>
          <w:bCs/>
          <w:sz w:val="24"/>
          <w:szCs w:val="24"/>
          <w:rtl/>
          <w:lang w:bidi="fa-IR"/>
        </w:rPr>
        <w:t xml:space="preserve"> آنوقت در تعجب فرو خواهید رفت که چطور با امکانات آن زمان چنین ناوگان گسترده ای توانسته سالها دریا پیمایی کند و چگونه در هر جایی که فرود می آمدند دوستی ایجاد کرده و رابطه برقرار می کردند. </w:t>
      </w:r>
    </w:p>
    <w:p w:rsidR="00DA56D4" w:rsidRDefault="00AF6F43" w:rsidP="00AF6F43">
      <w:pPr>
        <w:jc w:val="right"/>
        <w:rPr>
          <w:b/>
          <w:bCs/>
          <w:sz w:val="24"/>
          <w:szCs w:val="24"/>
          <w:rtl/>
          <w:lang w:bidi="fa-IR"/>
        </w:rPr>
      </w:pPr>
      <w:r>
        <w:rPr>
          <w:b/>
          <w:bCs/>
          <w:sz w:val="24"/>
          <w:szCs w:val="24"/>
          <w:rtl/>
          <w:lang w:bidi="fa-IR"/>
        </w:rPr>
        <w:t xml:space="preserve">   به نظر ایشان این کتاب دو پیام مهم برای ایرانی ها دارد : هنر مدیریت و فن برقراری روابط بین الملل</w:t>
      </w:r>
      <w:r w:rsidR="00DA56D4">
        <w:rPr>
          <w:rFonts w:hint="cs"/>
          <w:b/>
          <w:bCs/>
          <w:sz w:val="24"/>
          <w:szCs w:val="24"/>
          <w:rtl/>
          <w:lang w:bidi="fa-IR"/>
        </w:rPr>
        <w:t>.</w:t>
      </w:r>
    </w:p>
    <w:p w:rsidR="00DA56D4" w:rsidRDefault="00DA56D4" w:rsidP="00AF6F43">
      <w:pPr>
        <w:jc w:val="right"/>
        <w:rPr>
          <w:b/>
          <w:bCs/>
          <w:sz w:val="24"/>
          <w:szCs w:val="24"/>
          <w:rtl/>
          <w:lang w:bidi="fa-IR"/>
        </w:rPr>
      </w:pPr>
      <w:r>
        <w:rPr>
          <w:rFonts w:hint="cs"/>
          <w:b/>
          <w:bCs/>
          <w:sz w:val="24"/>
          <w:szCs w:val="24"/>
          <w:rtl/>
          <w:lang w:bidi="fa-IR"/>
        </w:rPr>
        <w:t>انتهای پیام.</w:t>
      </w:r>
    </w:p>
    <w:p w:rsidR="00AF6F43" w:rsidRDefault="00DA56D4" w:rsidP="00AF6F43">
      <w:pPr>
        <w:jc w:val="right"/>
        <w:rPr>
          <w:b/>
          <w:bCs/>
          <w:sz w:val="24"/>
          <w:szCs w:val="24"/>
          <w:rtl/>
          <w:lang w:bidi="fa-IR"/>
        </w:rPr>
      </w:pPr>
      <w:r>
        <w:rPr>
          <w:rFonts w:hint="cs"/>
          <w:b/>
          <w:bCs/>
          <w:sz w:val="24"/>
          <w:szCs w:val="24"/>
          <w:rtl/>
          <w:lang w:bidi="fa-IR"/>
        </w:rPr>
        <w:t># انجمن دوستی ایران و چین</w:t>
      </w:r>
      <w:r w:rsidR="00AF6F43">
        <w:rPr>
          <w:b/>
          <w:bCs/>
          <w:sz w:val="24"/>
          <w:szCs w:val="24"/>
          <w:rtl/>
          <w:lang w:bidi="fa-IR"/>
        </w:rPr>
        <w:t xml:space="preserve">   </w:t>
      </w:r>
    </w:p>
    <w:p w:rsidR="00AF6F43" w:rsidRDefault="00AF6F43" w:rsidP="00AF6F43">
      <w:pPr>
        <w:jc w:val="right"/>
        <w:rPr>
          <w:b/>
          <w:bCs/>
          <w:sz w:val="24"/>
          <w:szCs w:val="24"/>
          <w:rtl/>
          <w:lang w:bidi="fa-IR"/>
        </w:rPr>
      </w:pPr>
    </w:p>
    <w:p w:rsidR="00607B6F" w:rsidRDefault="00AF6F43" w:rsidP="00AF6F43">
      <w:pPr>
        <w:jc w:val="right"/>
      </w:pPr>
      <w:r>
        <w:rPr>
          <w:b/>
          <w:bCs/>
          <w:sz w:val="24"/>
          <w:szCs w:val="24"/>
          <w:rtl/>
          <w:lang w:bidi="fa-IR"/>
        </w:rPr>
        <w:t xml:space="preserve">   </w:t>
      </w:r>
    </w:p>
    <w:sectPr w:rsidR="00607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9AE"/>
    <w:rsid w:val="000642F0"/>
    <w:rsid w:val="003C79AE"/>
    <w:rsid w:val="00607B6F"/>
    <w:rsid w:val="009F084F"/>
    <w:rsid w:val="00AF6F43"/>
    <w:rsid w:val="00DA56D4"/>
    <w:rsid w:val="00E248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47010-0B68-43F9-83ED-212ED0C88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F4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23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Farmand</dc:creator>
  <cp:keywords/>
  <dc:description/>
  <cp:lastModifiedBy>M.Reza Elhami</cp:lastModifiedBy>
  <cp:revision>3</cp:revision>
  <dcterms:created xsi:type="dcterms:W3CDTF">2023-04-07T01:45:00Z</dcterms:created>
  <dcterms:modified xsi:type="dcterms:W3CDTF">2023-04-07T01:51:00Z</dcterms:modified>
</cp:coreProperties>
</file>